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167AC4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C1A8A">
        <w:rPr>
          <w:b/>
          <w:noProof/>
          <w:sz w:val="24"/>
        </w:rPr>
        <w:t>3168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178E2E" w:rsidR="001E41F3" w:rsidRPr="00410371" w:rsidRDefault="006C1A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0DA72C" w:rsidR="001E41F3" w:rsidRDefault="00E3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10.1.3.4.</w:t>
            </w:r>
            <w:r w:rsidRPr="00336D95">
              <w:rPr>
                <w:rFonts w:eastAsia="SimSun"/>
                <w:lang w:val="en-US"/>
              </w:rPr>
              <w:t>1</w:t>
            </w:r>
            <w:r>
              <w:rPr>
                <w:rFonts w:eastAsia="SimSun"/>
                <w:lang w:val="en-US"/>
              </w:rPr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7E5028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E37345">
              <w:rPr>
                <w:rFonts w:eastAsia="SimSun"/>
              </w:rPr>
              <w:t>10.1.3.4.</w:t>
            </w:r>
            <w:r w:rsidR="00E37345" w:rsidRPr="00336D95">
              <w:rPr>
                <w:rFonts w:eastAsia="SimSun"/>
                <w:lang w:val="en-US"/>
              </w:rPr>
              <w:t>1</w:t>
            </w:r>
            <w:r w:rsidR="00E37345">
              <w:rPr>
                <w:rFonts w:eastAsia="SimSun"/>
                <w:lang w:val="en-US"/>
              </w:rPr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5F4C1A" w:rsidR="001E41F3" w:rsidRDefault="00E3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10.1.3.4.</w:t>
            </w:r>
            <w:r w:rsidRPr="00336D95">
              <w:rPr>
                <w:rFonts w:eastAsia="SimSun"/>
                <w:lang w:val="en-US"/>
              </w:rPr>
              <w:t>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2D012A0E" w14:textId="77777777" w:rsidR="00E37345" w:rsidRPr="00725FF8" w:rsidRDefault="00E37345" w:rsidP="00E37345">
      <w:pPr>
        <w:pStyle w:val="Heading5"/>
        <w:rPr>
          <w:rFonts w:eastAsia="SimSun"/>
        </w:rPr>
      </w:pPr>
      <w:bookmarkStart w:id="3" w:name="_Toc20155980"/>
      <w:bookmarkStart w:id="4" w:name="_Toc27501137"/>
      <w:bookmarkStart w:id="5" w:name="_Toc36049263"/>
      <w:bookmarkStart w:id="6" w:name="_Toc20155693"/>
      <w:bookmarkStart w:id="7" w:name="_Toc27500848"/>
      <w:bookmarkStart w:id="8" w:name="_Toc36048973"/>
      <w:bookmarkStart w:id="9" w:name="_Toc20155691"/>
      <w:bookmarkStart w:id="10" w:name="_Toc27500846"/>
      <w:bookmarkStart w:id="11" w:name="_Toc36048971"/>
      <w:bookmarkStart w:id="12" w:name="_Toc20155654"/>
      <w:bookmarkStart w:id="13" w:name="_Toc27500809"/>
      <w:bookmarkStart w:id="14" w:name="_Toc36048934"/>
      <w:bookmarkStart w:id="15" w:name="_Toc20155599"/>
      <w:bookmarkStart w:id="16" w:name="_Toc27500754"/>
      <w:bookmarkStart w:id="17" w:name="_Toc36048879"/>
      <w:bookmarkStart w:id="18" w:name="_Toc20155546"/>
      <w:bookmarkStart w:id="19" w:name="_Toc27500701"/>
      <w:bookmarkStart w:id="20" w:name="_Toc36048826"/>
      <w:bookmarkStart w:id="21" w:name="_Toc20155648"/>
      <w:bookmarkStart w:id="22" w:name="_Toc27500803"/>
      <w:bookmarkStart w:id="23" w:name="_Toc36048928"/>
      <w:bookmarkStart w:id="24" w:name="_Toc20155649"/>
      <w:bookmarkStart w:id="25" w:name="_Toc27500804"/>
      <w:bookmarkStart w:id="26" w:name="_Toc36048929"/>
      <w:bookmarkStart w:id="27" w:name="_Toc20155652"/>
      <w:bookmarkStart w:id="28" w:name="_Toc27500807"/>
      <w:bookmarkStart w:id="29" w:name="_Toc36048932"/>
      <w:bookmarkStart w:id="30" w:name="_Toc20155674"/>
      <w:bookmarkStart w:id="31" w:name="_Toc27500829"/>
      <w:bookmarkStart w:id="32" w:name="_Toc36048954"/>
      <w:bookmarkStart w:id="33" w:name="_Toc20155675"/>
      <w:bookmarkStart w:id="34" w:name="_Toc27500830"/>
      <w:bookmarkStart w:id="35" w:name="_Toc36048955"/>
      <w:bookmarkStart w:id="36" w:name="_Toc20155682"/>
      <w:bookmarkStart w:id="37" w:name="_Toc27500837"/>
      <w:bookmarkStart w:id="38" w:name="_Toc36048962"/>
      <w:bookmarkStart w:id="39" w:name="_Toc20155908"/>
      <w:bookmarkStart w:id="40" w:name="_Toc27501065"/>
      <w:bookmarkStart w:id="41" w:name="_Toc36049191"/>
      <w:bookmarkStart w:id="42" w:name="_Toc20155916"/>
      <w:bookmarkStart w:id="43" w:name="_Toc27501073"/>
      <w:bookmarkStart w:id="44" w:name="_Toc36049199"/>
      <w:bookmarkStart w:id="45" w:name="_Toc20155922"/>
      <w:bookmarkStart w:id="46" w:name="_Toc27501079"/>
      <w:bookmarkStart w:id="47" w:name="_Toc36049205"/>
      <w:bookmarkStart w:id="48" w:name="_Toc20155923"/>
      <w:bookmarkStart w:id="49" w:name="_Toc27501080"/>
      <w:bookmarkStart w:id="50" w:name="_Toc36049206"/>
      <w:bookmarkStart w:id="51" w:name="_Hlk517170636"/>
      <w:bookmarkStart w:id="52" w:name="_Toc20155957"/>
      <w:bookmarkStart w:id="53" w:name="_Toc27501114"/>
      <w:bookmarkStart w:id="54" w:name="_Toc36049240"/>
      <w:bookmarkStart w:id="55" w:name="_Toc20155974"/>
      <w:bookmarkStart w:id="56" w:name="_Toc27501131"/>
      <w:bookmarkStart w:id="57" w:name="_Toc36049257"/>
      <w:r>
        <w:rPr>
          <w:rFonts w:eastAsia="SimSun"/>
        </w:rPr>
        <w:t>10.1.3.4.</w:t>
      </w:r>
      <w:r w:rsidRPr="00336D95">
        <w:rPr>
          <w:rFonts w:eastAsia="SimSun"/>
          <w:lang w:val="en-US"/>
        </w:rPr>
        <w:t>1</w:t>
      </w:r>
      <w:r>
        <w:rPr>
          <w:rFonts w:eastAsia="SimSun"/>
        </w:rPr>
        <w:tab/>
        <w:t>Receiving a subscription to the conference event package</w:t>
      </w:r>
      <w:bookmarkEnd w:id="3"/>
      <w:bookmarkEnd w:id="4"/>
      <w:bookmarkEnd w:id="5"/>
    </w:p>
    <w:p w14:paraId="61B0F335" w14:textId="77777777" w:rsidR="00E37345" w:rsidRDefault="00E37345" w:rsidP="00E37345">
      <w:pPr>
        <w:rPr>
          <w:ins w:id="58" w:author="Mike Dolan-1" w:date="2020-04-24T14:03:00Z"/>
        </w:rPr>
      </w:pPr>
      <w:ins w:id="59" w:author="Mike Dolan-1" w:date="2020-04-24T14:03:00Z">
        <w:r>
          <w:t>Within this subclause, the term "group document" shall be understood to mean:</w:t>
        </w:r>
      </w:ins>
    </w:p>
    <w:p w14:paraId="5C6F3083" w14:textId="77777777" w:rsidR="00E37345" w:rsidRDefault="00E37345">
      <w:pPr>
        <w:pStyle w:val="B1"/>
        <w:rPr>
          <w:ins w:id="60" w:author="Mike Dolan-1" w:date="2020-04-24T14:03:00Z"/>
        </w:rPr>
        <w:pPrChange w:id="61" w:author="Mike Dolan-1" w:date="2020-04-23T10:36:00Z">
          <w:pPr/>
        </w:pPrChange>
      </w:pPr>
      <w:ins w:id="62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30A4FFE3" w14:textId="77777777" w:rsidR="00E37345" w:rsidRDefault="00E37345">
      <w:pPr>
        <w:pStyle w:val="B1"/>
        <w:rPr>
          <w:ins w:id="63" w:author="Mike Dolan-1" w:date="2020-04-24T14:03:00Z"/>
        </w:rPr>
        <w:pPrChange w:id="64" w:author="Mike Dolan-1" w:date="2020-04-23T10:36:00Z">
          <w:pPr/>
        </w:pPrChange>
      </w:pPr>
      <w:ins w:id="65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20B721AC" w14:textId="77777777" w:rsidR="00E37345" w:rsidRPr="00336D95" w:rsidRDefault="00E37345" w:rsidP="00E37345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receipt of a </w:t>
      </w:r>
      <w:r w:rsidRPr="0073469F">
        <w:t xml:space="preserve">SIP </w:t>
      </w:r>
      <w:r>
        <w:t>SUBSCRIBE</w:t>
      </w:r>
      <w:r w:rsidRPr="0073469F">
        <w:t xml:space="preserve"> request </w:t>
      </w:r>
      <w:r>
        <w:t>for event package subscription in the controlling MCPTT function</w:t>
      </w:r>
      <w:r w:rsidRPr="00336D95">
        <w:rPr>
          <w:rFonts w:eastAsia="SimSun"/>
          <w:lang w:val="en-US"/>
        </w:rPr>
        <w:t xml:space="preserve"> and the SIP SUBSCRIBE request:</w:t>
      </w:r>
    </w:p>
    <w:p w14:paraId="2C937B02" w14:textId="77777777" w:rsidR="00E37345" w:rsidRDefault="00E37345" w:rsidP="00E37345">
      <w:pPr>
        <w:pStyle w:val="B1"/>
      </w:pPr>
      <w:r>
        <w:t>1)</w:t>
      </w:r>
      <w:r>
        <w:tab/>
      </w:r>
      <w:proofErr w:type="gramStart"/>
      <w:r>
        <w:t>contains</w:t>
      </w:r>
      <w:proofErr w:type="gramEnd"/>
      <w:r>
        <w:t xml:space="preserve"> an application/vnd.3gpp.mcptt-info+xml MIME body with</w:t>
      </w:r>
    </w:p>
    <w:p w14:paraId="30E2C60F" w14:textId="77777777" w:rsidR="00E37345" w:rsidRPr="00336D95" w:rsidRDefault="00E37345" w:rsidP="00E37345">
      <w:pPr>
        <w:pStyle w:val="B2"/>
        <w:rPr>
          <w:lang w:val="en-US" w:eastAsia="ko-KR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&lt;mcptt-request-uri&gt; element set to the </w:t>
      </w:r>
      <w:r w:rsidRPr="00336D95">
        <w:rPr>
          <w:lang w:val="en-US" w:eastAsia="ko-KR"/>
        </w:rPr>
        <w:t xml:space="preserve">group identity of the group session and the </w:t>
      </w:r>
      <w:r>
        <w:t>&lt;mcptt-calling-user-id&gt; element set to either:</w:t>
      </w:r>
    </w:p>
    <w:p w14:paraId="06D4E81F" w14:textId="77777777" w:rsidR="00E37345" w:rsidRDefault="00E37345" w:rsidP="00E37345">
      <w:pPr>
        <w:pStyle w:val="B3"/>
      </w:pPr>
      <w:proofErr w:type="spellStart"/>
      <w:r w:rsidRPr="00336D95">
        <w:rPr>
          <w:lang w:val="en-US" w:eastAsia="ko-KR"/>
        </w:rPr>
        <w:t>i</w:t>
      </w:r>
      <w:proofErr w:type="spellEnd"/>
      <w:r w:rsidRPr="00336D95">
        <w:rPr>
          <w:lang w:val="en-US" w:eastAsia="ko-KR"/>
        </w:rPr>
        <w:t>)</w:t>
      </w:r>
      <w:r w:rsidRPr="00336D95">
        <w:rPr>
          <w:lang w:val="en-US" w:eastAsia="ko-KR"/>
        </w:rPr>
        <w:tab/>
      </w:r>
      <w:proofErr w:type="gramStart"/>
      <w:r>
        <w:t>the</w:t>
      </w:r>
      <w:proofErr w:type="gramEnd"/>
      <w:r>
        <w:t xml:space="preserve"> MCPTT ID of a participant in the group session; or</w:t>
      </w:r>
    </w:p>
    <w:p w14:paraId="30D9A95B" w14:textId="77777777" w:rsidR="00E37345" w:rsidRDefault="00E37345" w:rsidP="00E37345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constituent MCPTT group ID of a non-controlling MCPTT function in a temporary group session;</w:t>
      </w:r>
    </w:p>
    <w:p w14:paraId="2942D576" w14:textId="77777777" w:rsidR="00E37345" w:rsidRPr="00436CF9" w:rsidRDefault="00E37345" w:rsidP="00E37345">
      <w:pPr>
        <w:pStyle w:val="B1"/>
      </w:pPr>
      <w:r>
        <w:t>2)</w:t>
      </w:r>
      <w:r>
        <w:tab/>
      </w:r>
      <w:proofErr w:type="gramStart"/>
      <w:r>
        <w:t>contains</w:t>
      </w:r>
      <w:proofErr w:type="gramEnd"/>
      <w:r>
        <w:t xml:space="preserve"> </w:t>
      </w:r>
      <w:r w:rsidRPr="00436CF9">
        <w:rPr>
          <w:rFonts w:hint="eastAsia"/>
        </w:rPr>
        <w:t>the ICSI value</w:t>
      </w:r>
      <w:r w:rsidRPr="00436CF9">
        <w:t xml:space="preserve"> "urn:urn-7:3gpp-service.ims.icsi.mcptt" (coded as specified in 3GPP TS 24.229 [4]), in a P-</w:t>
      </w:r>
      <w:r w:rsidRPr="00336D95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436CF9">
        <w:rPr>
          <w:rFonts w:hint="eastAsia"/>
        </w:rPr>
        <w:t>;</w:t>
      </w:r>
    </w:p>
    <w:p w14:paraId="0403DBB3" w14:textId="77777777" w:rsidR="00E37345" w:rsidRDefault="00E37345" w:rsidP="00E37345">
      <w:pPr>
        <w:pStyle w:val="B1"/>
        <w:rPr>
          <w:rFonts w:eastAsia="SimSun"/>
          <w:lang w:val="en-US"/>
        </w:rPr>
      </w:pPr>
      <w:r>
        <w:rPr>
          <w:lang w:eastAsia="ko-KR"/>
        </w:rPr>
        <w:t>3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proofErr w:type="gramStart"/>
      <w:r>
        <w:rPr>
          <w:lang w:eastAsia="ko-KR"/>
        </w:rPr>
        <w:t>contains</w:t>
      </w:r>
      <w:proofErr w:type="gramEnd"/>
      <w:r>
        <w:rPr>
          <w:lang w:eastAsia="ko-KR"/>
        </w:rPr>
        <w:t xml:space="preserve"> </w:t>
      </w:r>
      <w:r w:rsidRPr="00AB36C0">
        <w:rPr>
          <w:lang w:eastAsia="ko-KR"/>
        </w:rPr>
        <w:t xml:space="preserve">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>
        <w:rPr>
          <w:rFonts w:eastAsia="SimSun"/>
          <w:lang w:val="en-US"/>
        </w:rPr>
        <w:t xml:space="preserve"> MIME type; and</w:t>
      </w:r>
    </w:p>
    <w:p w14:paraId="23100E9D" w14:textId="77777777" w:rsidR="00E37345" w:rsidRPr="000D2F27" w:rsidRDefault="00E37345" w:rsidP="00E37345">
      <w:pPr>
        <w:pStyle w:val="B1"/>
        <w:rPr>
          <w:rFonts w:eastAsia="SimSun"/>
          <w:lang w:val="en-US"/>
        </w:rPr>
      </w:pPr>
      <w:r>
        <w:rPr>
          <w:lang w:val="en-US" w:eastAsia="ko-KR"/>
        </w:rPr>
        <w:t>4)</w:t>
      </w:r>
      <w:r>
        <w:rPr>
          <w:lang w:val="en-US" w:eastAsia="ko-KR"/>
        </w:rPr>
        <w:tab/>
      </w:r>
      <w:proofErr w:type="gramStart"/>
      <w:r>
        <w:rPr>
          <w:rFonts w:eastAsia="SimSun"/>
          <w:lang w:val="en-US"/>
        </w:rPr>
        <w:t>is</w:t>
      </w:r>
      <w:proofErr w:type="gramEnd"/>
      <w:r>
        <w:rPr>
          <w:rFonts w:eastAsia="SimSun"/>
          <w:lang w:val="en-US"/>
        </w:rPr>
        <w:t xml:space="preserve"> not received in a group call initiated as a broadcast group call;</w:t>
      </w:r>
    </w:p>
    <w:p w14:paraId="3A0D536F" w14:textId="77777777" w:rsidR="00E37345" w:rsidRPr="00336D95" w:rsidRDefault="00E37345" w:rsidP="00E37345">
      <w:pPr>
        <w:rPr>
          <w:rFonts w:eastAsia="SimSun"/>
          <w:lang w:val="en-US"/>
        </w:rPr>
      </w:pPr>
      <w:proofErr w:type="gramStart"/>
      <w:r w:rsidRPr="00336D95">
        <w:rPr>
          <w:rFonts w:eastAsia="SimSun"/>
          <w:lang w:val="en-US"/>
        </w:rPr>
        <w:t>then</w:t>
      </w:r>
      <w:proofErr w:type="gramEnd"/>
      <w:r w:rsidRPr="00336D95">
        <w:rPr>
          <w:rFonts w:eastAsia="SimSun"/>
          <w:lang w:val="en-US"/>
        </w:rPr>
        <w:t xml:space="preserve"> the controlling MCPTT function:</w:t>
      </w:r>
    </w:p>
    <w:p w14:paraId="2C469E38" w14:textId="77777777" w:rsidR="00E37345" w:rsidRDefault="00E37345" w:rsidP="00E37345">
      <w:pPr>
        <w:pStyle w:val="B1"/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shall </w:t>
      </w:r>
      <w:r w:rsidRPr="00336D95">
        <w:rPr>
          <w:rFonts w:eastAsia="SimSun"/>
          <w:lang w:val="en-US"/>
        </w:rPr>
        <w:t xml:space="preserve">check if the </w:t>
      </w:r>
      <w:r>
        <w:rPr>
          <w:lang w:eastAsia="ko-KR"/>
        </w:rPr>
        <w:t>&lt;</w:t>
      </w:r>
      <w:r>
        <w:rPr>
          <w:lang w:val="en-US"/>
        </w:rPr>
        <w:t xml:space="preserve">on-network-allow-conference-state&gt; element </w:t>
      </w:r>
      <w:r w:rsidRPr="002333CD">
        <w:rPr>
          <w:lang w:val="en-US"/>
        </w:rPr>
        <w:t xml:space="preserve">in the group document in 3GPP TS 24.481 [31] allows the </w:t>
      </w:r>
      <w:r w:rsidRPr="002333CD">
        <w:rPr>
          <w:rFonts w:eastAsia="SimSun"/>
          <w:lang w:val="en-US"/>
        </w:rPr>
        <w:t xml:space="preserve">MCPTT ID or the </w:t>
      </w:r>
      <w:r w:rsidRPr="002333CD">
        <w:t xml:space="preserve">constituent MCPTT group ID </w:t>
      </w:r>
      <w:r w:rsidRPr="002333CD">
        <w:rPr>
          <w:rFonts w:eastAsia="SimSun"/>
          <w:lang w:val="en-US"/>
        </w:rPr>
        <w:t xml:space="preserve">in the </w:t>
      </w:r>
      <w:r w:rsidRPr="002333CD">
        <w:t>&lt;mcptt-calling-user-id&gt; ele</w:t>
      </w:r>
      <w:r>
        <w:t>ment to subscribe to the conference event package and if not allowed:</w:t>
      </w:r>
    </w:p>
    <w:p w14:paraId="2C309C77" w14:textId="77777777" w:rsidR="00E37345" w:rsidRDefault="00E37345" w:rsidP="00E37345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reject the "SIP </w:t>
      </w:r>
      <w:r>
        <w:t>SUBSCRIBE</w:t>
      </w:r>
      <w:r w:rsidRPr="0073469F">
        <w:t xml:space="preserve"> request </w:t>
      </w:r>
      <w:r>
        <w:t>for event status subscription in the controlling MCPTT function</w:t>
      </w:r>
      <w:r w:rsidRPr="0073469F">
        <w:t xml:space="preserve">" with a SIP 403 (Forbidden) response to the SIP </w:t>
      </w:r>
      <w:r>
        <w:rPr>
          <w:lang w:eastAsia="ko-KR"/>
        </w:rPr>
        <w:t>SUBSCRIBE</w:t>
      </w:r>
      <w:r w:rsidRPr="0073469F">
        <w:t xml:space="preserve"> request, with warning text set to "</w:t>
      </w:r>
      <w:r>
        <w:rPr>
          <w:lang w:eastAsia="ko-KR"/>
        </w:rPr>
        <w:t>138</w:t>
      </w:r>
      <w:r w:rsidRPr="0073469F">
        <w:rPr>
          <w:lang w:eastAsia="ko-KR"/>
        </w:rPr>
        <w:t xml:space="preserve"> </w:t>
      </w:r>
      <w:r>
        <w:rPr>
          <w:lang w:eastAsia="ko-KR"/>
        </w:rPr>
        <w:t>subscription of conference events not allowed</w:t>
      </w:r>
      <w:r w:rsidRPr="0073469F">
        <w:rPr>
          <w:lang w:eastAsia="ko-KR"/>
        </w:rPr>
        <w:t>" as specified in subclause</w:t>
      </w:r>
      <w:r w:rsidRPr="0073469F">
        <w:t> 4.4</w:t>
      </w:r>
      <w:r>
        <w:t>;</w:t>
      </w:r>
      <w:r>
        <w:rPr>
          <w:lang w:eastAsia="ko-KR"/>
        </w:rPr>
        <w:t xml:space="preserve"> and</w:t>
      </w:r>
    </w:p>
    <w:p w14:paraId="5FEF5E11" w14:textId="77777777" w:rsidR="00E37345" w:rsidRPr="00336D95" w:rsidRDefault="00E37345" w:rsidP="00E37345">
      <w:pPr>
        <w:pStyle w:val="B2"/>
        <w:rPr>
          <w:rFonts w:eastAsia="SimSun"/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not continue with the remaining steps</w:t>
      </w:r>
      <w:r w:rsidRPr="0073469F">
        <w:rPr>
          <w:lang w:eastAsia="ko-KR"/>
        </w:rPr>
        <w:t>;</w:t>
      </w:r>
    </w:p>
    <w:p w14:paraId="7CF88E09" w14:textId="77777777" w:rsidR="00E37345" w:rsidRDefault="00E37345" w:rsidP="00E37345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 and</w:t>
      </w:r>
      <w:r w:rsidRPr="00496545">
        <w:rPr>
          <w:rFonts w:eastAsia="SimSun"/>
        </w:rPr>
        <w:t xml:space="preserve"> </w:t>
      </w:r>
      <w:r w:rsidRPr="0073469F">
        <w:t>IETF RFC 4575</w:t>
      </w:r>
      <w:r>
        <w:t> [30]</w:t>
      </w:r>
      <w:r>
        <w:rPr>
          <w:rFonts w:eastAsia="SimSun"/>
        </w:rPr>
        <w:t>;</w:t>
      </w:r>
    </w:p>
    <w:p w14:paraId="666DE3A2" w14:textId="77777777" w:rsidR="00E37345" w:rsidRPr="00336D95" w:rsidRDefault="00E37345" w:rsidP="00E37345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</w:r>
      <w:proofErr w:type="gramStart"/>
      <w:r w:rsidRPr="00336D95">
        <w:rPr>
          <w:rFonts w:eastAsia="SimSun"/>
          <w:lang w:val="en-US"/>
        </w:rPr>
        <w:t>shall</w:t>
      </w:r>
      <w:proofErr w:type="gramEnd"/>
      <w:r w:rsidRPr="00336D95">
        <w:rPr>
          <w:rFonts w:eastAsia="SimSun"/>
          <w:lang w:val="en-US"/>
        </w:rPr>
        <w:t xml:space="preserve"> cache information about the subscription;</w:t>
      </w:r>
    </w:p>
    <w:p w14:paraId="20C29B24" w14:textId="77777777" w:rsidR="00E37345" w:rsidRPr="00336D95" w:rsidRDefault="00E37345" w:rsidP="00E37345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4)</w:t>
      </w:r>
      <w:r w:rsidRPr="00336D95"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</w:t>
      </w:r>
      <w:r w:rsidRPr="00336D95">
        <w:rPr>
          <w:rFonts w:eastAsia="SimSun"/>
          <w:lang w:val="en-US"/>
        </w:rPr>
        <w:t>send a conference state notification as specified in subclause 10.1.3.4.2; and</w:t>
      </w:r>
    </w:p>
    <w:p w14:paraId="64C66D06" w14:textId="77777777" w:rsidR="00E37345" w:rsidRDefault="00E37345" w:rsidP="00E37345">
      <w:pPr>
        <w:pStyle w:val="B1"/>
      </w:pPr>
      <w:r>
        <w:t>5)</w:t>
      </w:r>
      <w:r>
        <w:tab/>
      </w:r>
      <w:proofErr w:type="gramStart"/>
      <w:r>
        <w:t>if</w:t>
      </w:r>
      <w:proofErr w:type="gramEnd"/>
      <w:r>
        <w:t xml:space="preserve"> the SIP SUBSCRIBE request is the first SUBSCRIBE request from a participant in a temporary group session, shall subscribe to the conference event package from all non-controlling MCPTT functions in the group session as specified in subclause 10.1.3.4.3.</w:t>
      </w:r>
    </w:p>
    <w:p w14:paraId="2B515AD2" w14:textId="77777777" w:rsidR="00E37345" w:rsidRDefault="00E37345" w:rsidP="00E37345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receipt of a </w:t>
      </w:r>
      <w:r w:rsidRPr="0073469F">
        <w:t xml:space="preserve">SIP </w:t>
      </w:r>
      <w:r>
        <w:t>SUBSCRIBE</w:t>
      </w:r>
      <w:r w:rsidRPr="0073469F">
        <w:t xml:space="preserve"> request </w:t>
      </w:r>
      <w:r>
        <w:t>for event package subscription in the controlling MCPTT function</w:t>
      </w:r>
      <w:r w:rsidRPr="00336D9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in </w:t>
      </w:r>
      <w:proofErr w:type="gramStart"/>
      <w:r>
        <w:rPr>
          <w:rFonts w:eastAsia="SimSun"/>
          <w:lang w:val="en-US"/>
        </w:rPr>
        <w:t>an</w:t>
      </w:r>
      <w:proofErr w:type="gramEnd"/>
      <w:r>
        <w:rPr>
          <w:rFonts w:eastAsia="SimSun"/>
          <w:lang w:val="en-US"/>
        </w:rPr>
        <w:t xml:space="preserve"> group call initiated as a broadcast group call, the controlling MCPTT function:</w:t>
      </w:r>
    </w:p>
    <w:p w14:paraId="6B15E362" w14:textId="77777777" w:rsidR="00E37345" w:rsidRDefault="00E37345" w:rsidP="00E37345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generate a SIP 480 (</w:t>
      </w:r>
      <w:r w:rsidRPr="00CA6A05">
        <w:rPr>
          <w:rFonts w:eastAsia="SimSun"/>
          <w:lang w:val="en-US"/>
        </w:rPr>
        <w:t>Temporarily Unavailable</w:t>
      </w:r>
      <w:r>
        <w:rPr>
          <w:rFonts w:eastAsia="SimSun"/>
          <w:lang w:val="en-US"/>
        </w:rPr>
        <w:t>) response to the SIP SUBSCRIBE request as specified in 3GPP TS 24.229 [4];</w:t>
      </w:r>
    </w:p>
    <w:p w14:paraId="41C1102D" w14:textId="77777777" w:rsidR="00E37345" w:rsidRDefault="00E37345" w:rsidP="00E37345">
      <w:pPr>
        <w:pStyle w:val="B1"/>
      </w:pPr>
      <w:r>
        <w:rPr>
          <w:rFonts w:eastAsia="SimSun"/>
          <w:lang w:val="en-US"/>
        </w:rPr>
        <w:t>2)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include a Warning header field with the </w:t>
      </w:r>
      <w:r w:rsidRPr="0073469F">
        <w:t>warning text set to "</w:t>
      </w:r>
      <w:r>
        <w:t>105</w:t>
      </w:r>
      <w:r w:rsidRPr="0073469F">
        <w:t xml:space="preserve"> </w:t>
      </w:r>
      <w:r>
        <w:t>subscription not allowed in a broadcast group call</w:t>
      </w:r>
      <w:r w:rsidRPr="0073469F">
        <w:t>"</w:t>
      </w:r>
      <w:r>
        <w:t xml:space="preserve"> </w:t>
      </w:r>
      <w:r w:rsidRPr="0073469F">
        <w:t>as specified in subclause 4.4</w:t>
      </w:r>
      <w:r>
        <w:t>; and</w:t>
      </w:r>
    </w:p>
    <w:p w14:paraId="269665A4" w14:textId="77777777" w:rsidR="00E37345" w:rsidRPr="000D2F27" w:rsidRDefault="00E37345" w:rsidP="00E37345">
      <w:pPr>
        <w:pStyle w:val="B1"/>
        <w:rPr>
          <w:rFonts w:eastAsia="SimSun"/>
          <w:lang w:val="en-US"/>
        </w:rPr>
      </w:pPr>
      <w:r>
        <w:t>3)</w:t>
      </w:r>
      <w:r>
        <w:tab/>
      </w:r>
      <w:proofErr w:type="gramStart"/>
      <w:r>
        <w:t>send</w:t>
      </w:r>
      <w:proofErr w:type="gramEnd"/>
      <w:r>
        <w:t xml:space="preserve"> the </w:t>
      </w:r>
      <w:r>
        <w:rPr>
          <w:rFonts w:eastAsia="SimSun"/>
          <w:lang w:val="en-US"/>
        </w:rPr>
        <w:t>SIP 480 (</w:t>
      </w:r>
      <w:r w:rsidRPr="00CA6A05">
        <w:rPr>
          <w:rFonts w:eastAsia="SimSun"/>
          <w:lang w:val="en-US"/>
        </w:rPr>
        <w:t>Temporarily Unavailable</w:t>
      </w:r>
      <w:r>
        <w:rPr>
          <w:rFonts w:eastAsia="SimSun"/>
          <w:lang w:val="en-US"/>
        </w:rPr>
        <w:t xml:space="preserve">) response </w:t>
      </w:r>
      <w:r>
        <w:t xml:space="preserve">according to </w:t>
      </w:r>
      <w:r>
        <w:rPr>
          <w:rFonts w:eastAsia="SimSun"/>
          <w:lang w:val="en-US"/>
        </w:rPr>
        <w:t>3GPP TS 24.229 [4].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D7ABE" w14:textId="77777777" w:rsidR="00351E7F" w:rsidRDefault="00351E7F">
      <w:r>
        <w:separator/>
      </w:r>
    </w:p>
  </w:endnote>
  <w:endnote w:type="continuationSeparator" w:id="0">
    <w:p w14:paraId="11F4D3BD" w14:textId="77777777" w:rsidR="00351E7F" w:rsidRDefault="0035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14FF0" w14:textId="77777777" w:rsidR="00351E7F" w:rsidRDefault="00351E7F">
      <w:r>
        <w:separator/>
      </w:r>
    </w:p>
  </w:footnote>
  <w:footnote w:type="continuationSeparator" w:id="0">
    <w:p w14:paraId="4A7EC4B5" w14:textId="77777777" w:rsidR="00351E7F" w:rsidRDefault="00351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75C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333CD"/>
    <w:rsid w:val="00250260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1E7F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C1A8A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71B3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A64CF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5019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54A5"/>
    <w:rsid w:val="00DD55CB"/>
    <w:rsid w:val="00DE34CF"/>
    <w:rsid w:val="00E13F3D"/>
    <w:rsid w:val="00E34898"/>
    <w:rsid w:val="00E37345"/>
    <w:rsid w:val="00E4130C"/>
    <w:rsid w:val="00E8079D"/>
    <w:rsid w:val="00EA5807"/>
    <w:rsid w:val="00EB09B7"/>
    <w:rsid w:val="00EE7D7C"/>
    <w:rsid w:val="00F25D98"/>
    <w:rsid w:val="00F300FB"/>
    <w:rsid w:val="00FA7830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8DC95-63D1-411B-8743-7A7FFE28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2020-04-27T17:27:00Z</dcterms:created>
  <dcterms:modified xsi:type="dcterms:W3CDTF">2020-05-22T22:12:00Z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